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696"/>
        <w:gridCol w:w="1612"/>
        <w:gridCol w:w="1619"/>
      </w:tblGrid>
      <w:tr w:rsidR="00312583" w:rsidRPr="00FE1A21" w:rsidTr="00FE1A21">
        <w:tc>
          <w:tcPr>
            <w:tcW w:w="1611" w:type="dxa"/>
            <w:shd w:val="clear" w:color="auto" w:fill="auto"/>
          </w:tcPr>
          <w:p w:rsidR="00312583" w:rsidRPr="00FE1A21" w:rsidRDefault="00312583">
            <w:pPr>
              <w:rPr>
                <w:b/>
                <w:sz w:val="22"/>
                <w:szCs w:val="22"/>
                <w:lang w:val="ro-RO"/>
              </w:rPr>
            </w:pPr>
            <w:r w:rsidRPr="00FE1A21">
              <w:rPr>
                <w:b/>
                <w:sz w:val="22"/>
                <w:szCs w:val="22"/>
                <w:lang w:val="ro-RO"/>
              </w:rPr>
              <w:t>ŢARĂ</w:t>
            </w:r>
          </w:p>
        </w:tc>
        <w:tc>
          <w:tcPr>
            <w:tcW w:w="1593" w:type="dxa"/>
            <w:shd w:val="clear" w:color="auto" w:fill="auto"/>
          </w:tcPr>
          <w:p w:rsidR="00312583" w:rsidRPr="00FE1A21" w:rsidRDefault="00312583">
            <w:pPr>
              <w:rPr>
                <w:b/>
                <w:sz w:val="22"/>
                <w:szCs w:val="22"/>
              </w:rPr>
            </w:pPr>
            <w:r w:rsidRPr="00FE1A21">
              <w:rPr>
                <w:b/>
                <w:sz w:val="22"/>
                <w:szCs w:val="22"/>
              </w:rPr>
              <w:t>LIMBĂ</w:t>
            </w:r>
          </w:p>
        </w:tc>
        <w:tc>
          <w:tcPr>
            <w:tcW w:w="1612" w:type="dxa"/>
            <w:shd w:val="clear" w:color="auto" w:fill="auto"/>
          </w:tcPr>
          <w:p w:rsidR="00312583" w:rsidRPr="00FE1A21" w:rsidRDefault="00312583">
            <w:pPr>
              <w:rPr>
                <w:b/>
                <w:sz w:val="22"/>
                <w:szCs w:val="22"/>
              </w:rPr>
            </w:pPr>
            <w:r w:rsidRPr="00FE1A21">
              <w:rPr>
                <w:b/>
                <w:sz w:val="22"/>
                <w:szCs w:val="22"/>
              </w:rPr>
              <w:t>FEMEIE</w:t>
            </w:r>
          </w:p>
        </w:tc>
        <w:tc>
          <w:tcPr>
            <w:tcW w:w="1619" w:type="dxa"/>
            <w:shd w:val="clear" w:color="auto" w:fill="auto"/>
          </w:tcPr>
          <w:p w:rsidR="00312583" w:rsidRPr="00FE1A21" w:rsidRDefault="00312583">
            <w:pPr>
              <w:rPr>
                <w:b/>
                <w:sz w:val="22"/>
                <w:szCs w:val="22"/>
              </w:rPr>
            </w:pPr>
            <w:r w:rsidRPr="00FE1A21">
              <w:rPr>
                <w:b/>
                <w:sz w:val="22"/>
                <w:szCs w:val="22"/>
              </w:rPr>
              <w:t>BĂRBAT</w:t>
            </w:r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România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312583">
            <w:proofErr w:type="spellStart"/>
            <w:r>
              <w:t>română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312583">
            <w:proofErr w:type="spellStart"/>
            <w:r>
              <w:t>româncă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312583">
            <w:proofErr w:type="spellStart"/>
            <w:r>
              <w:t>român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place">
              <w:r>
                <w:t>Anglia</w:t>
              </w:r>
            </w:smartTag>
          </w:p>
        </w:tc>
        <w:tc>
          <w:tcPr>
            <w:tcW w:w="1593" w:type="dxa"/>
            <w:shd w:val="clear" w:color="auto" w:fill="auto"/>
          </w:tcPr>
          <w:p w:rsidR="00312583" w:rsidRDefault="00312583">
            <w:proofErr w:type="spellStart"/>
            <w:r>
              <w:t>engleză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312583">
            <w:proofErr w:type="spellStart"/>
            <w:r>
              <w:t>englezoaică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312583">
            <w:proofErr w:type="spellStart"/>
            <w:r>
              <w:t>englez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Scoţia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gaelică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scoţiancă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scoţian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smartTag w:uri="urn:schemas-microsoft-com:office:smarttags" w:element="place">
              <w:r>
                <w:t>Ţara</w:t>
              </w:r>
            </w:smartTag>
            <w:proofErr w:type="spellEnd"/>
            <w:r w:rsidR="00D25EAD">
              <w:t xml:space="preserve"> </w:t>
            </w:r>
            <w:proofErr w:type="spellStart"/>
            <w:r w:rsidR="00D25EAD">
              <w:t>G</w:t>
            </w:r>
            <w:r>
              <w:t>alilor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galeză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galeză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galez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Irlanda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irlandeză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irlandeză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irlandez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Rusia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rusă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rusoaică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rus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chineză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chinezoaică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chinez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Spania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spaniolă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spanioloaică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spaniol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r>
              <w:t>Italia</w:t>
            </w:r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italiană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italiancă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italian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Franţa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franceză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franţuzoaică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francez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Portugalia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portugheză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portugheză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portughez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Suedia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suedeză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suedeză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suedez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Finlanda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finlandeză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finlandeză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finlandez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place">
              <w:r>
                <w:t>Germania</w:t>
              </w:r>
            </w:smartTag>
          </w:p>
        </w:tc>
        <w:tc>
          <w:tcPr>
            <w:tcW w:w="1593" w:type="dxa"/>
            <w:shd w:val="clear" w:color="auto" w:fill="auto"/>
          </w:tcPr>
          <w:p w:rsidR="00312583" w:rsidRDefault="00D25EAD">
            <w:proofErr w:type="spellStart"/>
            <w:r>
              <w:t>germană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D25EAD">
            <w:proofErr w:type="spellStart"/>
            <w:r>
              <w:t>nemţoaică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D25EAD">
            <w:proofErr w:type="spellStart"/>
            <w:r>
              <w:t>neamţ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Belgia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neerlandeză</w:t>
            </w:r>
            <w:proofErr w:type="spellEnd"/>
            <w:r>
              <w:t xml:space="preserve">,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belgiancă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belgian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Olanda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olandeză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olandeză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olandez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Austria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germană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austriacă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austriac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Serbia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sârbă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sârboaică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sârb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t>Croaţia</w:t>
                </w:r>
              </w:smartTag>
            </w:smartTag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croată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croată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croat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Ungaria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maghiară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unguroaică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ungur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Bulgaria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bulgară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bulgăroaică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bulgar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Moldova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moldovenească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moldoveancă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moldovean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Estonia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estonă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estoniancă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estonian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Letonia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letonă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letoniancă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letonian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Lituania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lituaniană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lituaniancă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lituanian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Japonia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japoneză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japoneză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japonez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CA00D4">
            <w:proofErr w:type="spellStart"/>
            <w:r>
              <w:t>hindi</w:t>
            </w:r>
            <w:proofErr w:type="spellEnd"/>
            <w:r>
              <w:t>, etc</w:t>
            </w:r>
          </w:p>
        </w:tc>
        <w:tc>
          <w:tcPr>
            <w:tcW w:w="1612" w:type="dxa"/>
            <w:shd w:val="clear" w:color="auto" w:fill="auto"/>
          </w:tcPr>
          <w:p w:rsidR="00312583" w:rsidRDefault="007C0389">
            <w:proofErr w:type="spellStart"/>
            <w:r>
              <w:t>indiancă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7C0389">
            <w:proofErr w:type="spellStart"/>
            <w:r>
              <w:t>indian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Maroc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CA00D4">
            <w:proofErr w:type="spellStart"/>
            <w:r>
              <w:t>arabă</w:t>
            </w:r>
            <w:proofErr w:type="spellEnd"/>
            <w:r>
              <w:t xml:space="preserve">,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marocană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marocan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place">
              <w:r>
                <w:t>Africa</w:t>
              </w:r>
            </w:smartTag>
            <w:r>
              <w:t xml:space="preserve"> de </w:t>
            </w:r>
            <w:proofErr w:type="spellStart"/>
            <w:r>
              <w:t>sud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CA00D4">
            <w:proofErr w:type="spellStart"/>
            <w:r>
              <w:t>Engleză</w:t>
            </w:r>
            <w:proofErr w:type="spellEnd"/>
            <w:r>
              <w:t>, etc</w:t>
            </w:r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sudafricană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sudafrican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Statele</w:t>
            </w:r>
            <w:proofErr w:type="spellEnd"/>
            <w:r>
              <w:t xml:space="preserve"> unite ale </w:t>
            </w:r>
            <w:proofErr w:type="spellStart"/>
            <w:r>
              <w:t>Americii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engleză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americancă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american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CA00D4">
            <w:proofErr w:type="spellStart"/>
            <w:r>
              <w:t>engleză</w:t>
            </w:r>
            <w:proofErr w:type="spellEnd"/>
            <w:r>
              <w:t xml:space="preserve">,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canadiancă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canadian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proofErr w:type="spellStart"/>
            <w:r>
              <w:t>Brazilia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portugheză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braziliancă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brazilian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534348">
            <w:proofErr w:type="spellStart"/>
            <w:r>
              <w:t>spaniolă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mexicană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mexican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534348">
            <w:smartTag w:uri="urn:schemas-microsoft-com:office:smarttags" w:element="country-region">
              <w:smartTag w:uri="urn:schemas-microsoft-com:office:smarttags" w:element="place">
                <w:r>
                  <w:t>Chile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Default="00CA00D4">
            <w:proofErr w:type="spellStart"/>
            <w:r>
              <w:t>spaniolă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chiliană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chilian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534348"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1593" w:type="dxa"/>
            <w:shd w:val="clear" w:color="auto" w:fill="auto"/>
          </w:tcPr>
          <w:p w:rsidR="00312583" w:rsidRPr="00FE1A21" w:rsidRDefault="00CA00D4">
            <w:pPr>
              <w:rPr>
                <w:lang w:val="ro-RO"/>
              </w:rPr>
            </w:pPr>
            <w:r w:rsidRPr="00FE1A21">
              <w:rPr>
                <w:lang w:val="ro-RO"/>
              </w:rPr>
              <w:t>engleză</w:t>
            </w:r>
          </w:p>
        </w:tc>
        <w:tc>
          <w:tcPr>
            <w:tcW w:w="1612" w:type="dxa"/>
            <w:shd w:val="clear" w:color="auto" w:fill="auto"/>
          </w:tcPr>
          <w:p w:rsidR="00312583" w:rsidRDefault="00534348">
            <w:proofErr w:type="spellStart"/>
            <w:r>
              <w:t>australiancă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12583" w:rsidRDefault="00534348">
            <w:proofErr w:type="spellStart"/>
            <w:r>
              <w:t>australian</w:t>
            </w:r>
            <w:proofErr w:type="spellEnd"/>
          </w:p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/>
        </w:tc>
        <w:tc>
          <w:tcPr>
            <w:tcW w:w="1593" w:type="dxa"/>
            <w:shd w:val="clear" w:color="auto" w:fill="auto"/>
          </w:tcPr>
          <w:p w:rsidR="00312583" w:rsidRDefault="00312583"/>
        </w:tc>
        <w:tc>
          <w:tcPr>
            <w:tcW w:w="1612" w:type="dxa"/>
            <w:shd w:val="clear" w:color="auto" w:fill="auto"/>
          </w:tcPr>
          <w:p w:rsidR="00312583" w:rsidRDefault="00312583"/>
        </w:tc>
        <w:tc>
          <w:tcPr>
            <w:tcW w:w="1619" w:type="dxa"/>
            <w:shd w:val="clear" w:color="auto" w:fill="auto"/>
          </w:tcPr>
          <w:p w:rsidR="00312583" w:rsidRDefault="00312583"/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/>
        </w:tc>
        <w:tc>
          <w:tcPr>
            <w:tcW w:w="1593" w:type="dxa"/>
            <w:shd w:val="clear" w:color="auto" w:fill="auto"/>
          </w:tcPr>
          <w:p w:rsidR="00312583" w:rsidRDefault="00312583"/>
        </w:tc>
        <w:tc>
          <w:tcPr>
            <w:tcW w:w="1612" w:type="dxa"/>
            <w:shd w:val="clear" w:color="auto" w:fill="auto"/>
          </w:tcPr>
          <w:p w:rsidR="00312583" w:rsidRDefault="00312583"/>
        </w:tc>
        <w:tc>
          <w:tcPr>
            <w:tcW w:w="1619" w:type="dxa"/>
            <w:shd w:val="clear" w:color="auto" w:fill="auto"/>
          </w:tcPr>
          <w:p w:rsidR="00312583" w:rsidRDefault="00312583"/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/>
        </w:tc>
        <w:tc>
          <w:tcPr>
            <w:tcW w:w="1593" w:type="dxa"/>
            <w:shd w:val="clear" w:color="auto" w:fill="auto"/>
          </w:tcPr>
          <w:p w:rsidR="00312583" w:rsidRDefault="00312583"/>
        </w:tc>
        <w:tc>
          <w:tcPr>
            <w:tcW w:w="1612" w:type="dxa"/>
            <w:shd w:val="clear" w:color="auto" w:fill="auto"/>
          </w:tcPr>
          <w:p w:rsidR="00312583" w:rsidRDefault="00312583"/>
        </w:tc>
        <w:tc>
          <w:tcPr>
            <w:tcW w:w="1619" w:type="dxa"/>
            <w:shd w:val="clear" w:color="auto" w:fill="auto"/>
          </w:tcPr>
          <w:p w:rsidR="00312583" w:rsidRDefault="00312583"/>
        </w:tc>
      </w:tr>
      <w:tr w:rsidR="00312583" w:rsidTr="00FE1A21">
        <w:tc>
          <w:tcPr>
            <w:tcW w:w="1611" w:type="dxa"/>
            <w:shd w:val="clear" w:color="auto" w:fill="auto"/>
          </w:tcPr>
          <w:p w:rsidR="00312583" w:rsidRDefault="00312583"/>
        </w:tc>
        <w:tc>
          <w:tcPr>
            <w:tcW w:w="1593" w:type="dxa"/>
            <w:shd w:val="clear" w:color="auto" w:fill="auto"/>
          </w:tcPr>
          <w:p w:rsidR="00312583" w:rsidRDefault="00312583"/>
        </w:tc>
        <w:tc>
          <w:tcPr>
            <w:tcW w:w="1612" w:type="dxa"/>
            <w:shd w:val="clear" w:color="auto" w:fill="auto"/>
          </w:tcPr>
          <w:p w:rsidR="00312583" w:rsidRDefault="00312583"/>
        </w:tc>
        <w:tc>
          <w:tcPr>
            <w:tcW w:w="1619" w:type="dxa"/>
            <w:shd w:val="clear" w:color="auto" w:fill="auto"/>
          </w:tcPr>
          <w:p w:rsidR="00312583" w:rsidRDefault="00312583"/>
        </w:tc>
      </w:tr>
    </w:tbl>
    <w:p w:rsidR="00312583" w:rsidRDefault="00312583"/>
    <w:sectPr w:rsidR="00312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12583"/>
    <w:rsid w:val="00312583"/>
    <w:rsid w:val="00534348"/>
    <w:rsid w:val="007C0389"/>
    <w:rsid w:val="00AF20A8"/>
    <w:rsid w:val="00CA00D4"/>
    <w:rsid w:val="00D25EAD"/>
    <w:rsid w:val="00FE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ŢARĂ</vt:lpstr>
    </vt:vector>
  </TitlesOfParts>
  <Company>ssees, ucl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ŢARĂ</dc:title>
  <dc:creator>user</dc:creator>
  <cp:lastModifiedBy>Floor 5 PC</cp:lastModifiedBy>
  <cp:revision>2</cp:revision>
  <cp:lastPrinted>2012-10-23T18:13:00Z</cp:lastPrinted>
  <dcterms:created xsi:type="dcterms:W3CDTF">2012-12-07T12:38:00Z</dcterms:created>
  <dcterms:modified xsi:type="dcterms:W3CDTF">2012-12-07T12:38:00Z</dcterms:modified>
</cp:coreProperties>
</file>